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7761" w:rsidP="00AC4AE8">
      <w:pPr>
        <w:jc w:val="center"/>
        <w:rPr>
          <w:b/>
        </w:rPr>
      </w:pPr>
      <w:r>
        <w:rPr>
          <w:b/>
          <w:sz w:val="28"/>
          <w:szCs w:val="28"/>
        </w:rPr>
        <w:t>Súhrnná správa o zákazkách s nízkou hodnotou</w:t>
      </w:r>
    </w:p>
    <w:p w:rsidR="00000000" w:rsidRDefault="00FA7761">
      <w:pPr>
        <w:jc w:val="center"/>
        <w:rPr>
          <w:b/>
        </w:rPr>
      </w:pPr>
    </w:p>
    <w:p w:rsidR="00000000" w:rsidRDefault="00FA7761">
      <w:pPr>
        <w:jc w:val="center"/>
      </w:pPr>
      <w:r>
        <w:t>ZŠ Partizánska 6, 957 01 Bánovce nad Bebravou - ako verejný obstarávateľ v súlade s §102 ods. 4 zákona 25/2006 Z. z. o verejnom obstarávaní a o zmene a doplnení niektorých zákonov, týmto zverejňuje prehľad zák</w:t>
      </w:r>
      <w:r>
        <w:t>aziek s nízkou hodnotou s cenami vyššími ako 1000 € od 01.07.2015 do 30.09.2015</w:t>
      </w:r>
    </w:p>
    <w:p w:rsidR="00000000" w:rsidRDefault="00FA7761">
      <w:pPr>
        <w:jc w:val="center"/>
      </w:pPr>
    </w:p>
    <w:tbl>
      <w:tblPr>
        <w:tblW w:w="0" w:type="auto"/>
        <w:tblInd w:w="-45" w:type="dxa"/>
        <w:tblLayout w:type="fixed"/>
        <w:tblLook w:val="0000"/>
      </w:tblPr>
      <w:tblGrid>
        <w:gridCol w:w="1134"/>
        <w:gridCol w:w="2166"/>
        <w:gridCol w:w="4414"/>
        <w:gridCol w:w="2662"/>
      </w:tblGrid>
      <w:tr w:rsidR="0000000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FA7761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FA7761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FA7761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(názov, adresa, IČO)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FA7761">
            <w:pPr>
              <w:jc w:val="center"/>
            </w:pPr>
            <w:r>
              <w:rPr>
                <w:b/>
              </w:rPr>
              <w:t>Hodnota zákazky v € s DPH</w:t>
            </w:r>
          </w:p>
        </w:tc>
      </w:tr>
      <w:tr w:rsidR="00000000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A7761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A7761">
            <w:pPr>
              <w:jc w:val="center"/>
            </w:pPr>
            <w:r>
              <w:t>Potraviny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A7761">
            <w:pPr>
              <w:jc w:val="center"/>
            </w:pPr>
            <w:r>
              <w:t>Ľubomír Sečanský, Sládkovičova 183/47, Bánovce nad Bebr</w:t>
            </w:r>
            <w:r>
              <w:t>avou 30698995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A7761">
            <w:pPr>
              <w:jc w:val="center"/>
            </w:pPr>
            <w:r>
              <w:t>1781,54</w:t>
            </w:r>
          </w:p>
        </w:tc>
      </w:tr>
      <w:tr w:rsidR="00000000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A7761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A7761">
            <w:pPr>
              <w:jc w:val="center"/>
            </w:pPr>
            <w:r>
              <w:t>Potraviny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AE8" w:rsidRDefault="00AC4AE8">
            <w:pPr>
              <w:jc w:val="center"/>
            </w:pPr>
          </w:p>
          <w:p w:rsidR="00000000" w:rsidRDefault="00FA7761">
            <w:pPr>
              <w:jc w:val="center"/>
            </w:pPr>
            <w:r>
              <w:t>Marián Súkeník, Kšinná 39</w:t>
            </w:r>
          </w:p>
          <w:p w:rsidR="00000000" w:rsidRDefault="00FA7761">
            <w:pPr>
              <w:jc w:val="center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FA7761">
            <w:pPr>
              <w:jc w:val="center"/>
            </w:pPr>
            <w:r>
              <w:t>1901,45</w:t>
            </w:r>
          </w:p>
        </w:tc>
      </w:tr>
    </w:tbl>
    <w:p w:rsidR="00FA7761" w:rsidRDefault="00FA7761">
      <w:pPr>
        <w:jc w:val="center"/>
      </w:pPr>
    </w:p>
    <w:sectPr w:rsidR="00FA77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48" w:bottom="1418" w:left="912" w:header="851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761" w:rsidRDefault="00FA7761">
      <w:r>
        <w:separator/>
      </w:r>
    </w:p>
  </w:endnote>
  <w:endnote w:type="continuationSeparator" w:id="1">
    <w:p w:rsidR="00FA7761" w:rsidRDefault="00FA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7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776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77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761" w:rsidRDefault="00FA7761">
      <w:r>
        <w:separator/>
      </w:r>
    </w:p>
  </w:footnote>
  <w:footnote w:type="continuationSeparator" w:id="1">
    <w:p w:rsidR="00FA7761" w:rsidRDefault="00FA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AE8">
    <w:pPr>
      <w:pStyle w:val="Hlavika"/>
      <w:jc w:val="center"/>
    </w:pPr>
    <w:r>
      <w:rPr>
        <w:noProof/>
        <w:lang w:eastAsia="sk-SK"/>
      </w:rPr>
      <w:drawing>
        <wp:inline distT="0" distB="0" distL="0" distR="0">
          <wp:extent cx="5448300" cy="695325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77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AE8"/>
    <w:rsid w:val="00AC4AE8"/>
    <w:rsid w:val="00F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Char">
    <w:name w:val=" Char"/>
    <w:basedOn w:val="Normlny"/>
    <w:pPr>
      <w:widowControl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Súhrnná správa o zákazkách s nízkou hodnotou</dc:title>
  <dc:creator>PC02</dc:creator>
  <cp:lastModifiedBy>servis@altrak.sk</cp:lastModifiedBy>
  <cp:revision>2</cp:revision>
  <cp:lastPrinted>2013-02-18T13:31:00Z</cp:lastPrinted>
  <dcterms:created xsi:type="dcterms:W3CDTF">2015-11-16T09:09:00Z</dcterms:created>
  <dcterms:modified xsi:type="dcterms:W3CDTF">2015-11-16T09:09:00Z</dcterms:modified>
</cp:coreProperties>
</file>